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ПРОТОКОЛ №4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Адм</w:t>
      </w:r>
      <w:r w:rsidR="00DB3B4A">
        <w:rPr>
          <w:rFonts w:ascii="Arial" w:eastAsia="Times New Roman" w:hAnsi="Arial" w:cs="Arial"/>
          <w:b/>
          <w:sz w:val="24"/>
          <w:szCs w:val="24"/>
          <w:lang w:eastAsia="ru-RU"/>
        </w:rPr>
        <w:t>инистрации Катайгинского сельского поселения</w:t>
      </w: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, органов Адм</w:t>
      </w:r>
      <w:r w:rsidR="00DB3B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инистрации Катайгинского </w:t>
      </w: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Дата проведения 20 декабря   2022 года</w:t>
      </w:r>
    </w:p>
    <w:p w:rsidR="00336300" w:rsidRPr="00336300" w:rsidRDefault="00336300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проведения: п. Катайга, ул. Кирова , 39А</w:t>
      </w: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36300" w:rsidRPr="00336300" w:rsidRDefault="00DB3B4A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Начало заседания: 16</w:t>
      </w:r>
      <w:r w:rsidR="00336300" w:rsidRPr="00336300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00</w:t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36300"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336300" w:rsidRPr="00336300" w:rsidRDefault="00336300" w:rsidP="00336300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Председ</w:t>
      </w:r>
      <w:r>
        <w:rPr>
          <w:rFonts w:ascii="Arial" w:eastAsia="Times New Roman" w:hAnsi="Arial" w:cs="Arial"/>
          <w:sz w:val="24"/>
          <w:szCs w:val="24"/>
          <w:lang w:eastAsia="ru-RU"/>
        </w:rPr>
        <w:t>атель комиссии:  Дубанос Л.С.</w:t>
      </w:r>
    </w:p>
    <w:p w:rsidR="00336300" w:rsidRPr="00336300" w:rsidRDefault="00336300" w:rsidP="00336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Сек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ретарь комиссии: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Олийник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Е.Г.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336300" w:rsidRPr="00336300" w:rsidRDefault="00336300" w:rsidP="003363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Присутствовали: </w:t>
      </w:r>
    </w:p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lang w:eastAsia="ru-RU"/>
        </w:rPr>
        <w:t xml:space="preserve">Члены комиссии: 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Синькова Светлана Николаевна 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бух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галтер Администрации Катайгинского 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077"/>
        <w:gridCol w:w="5954"/>
      </w:tblGrid>
      <w:tr w:rsidR="00336300" w:rsidRPr="00336300" w:rsidTr="00336300">
        <w:tc>
          <w:tcPr>
            <w:tcW w:w="4077" w:type="dxa"/>
            <w:hideMark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Сарычева Ирина  Николаевна </w:t>
            </w:r>
          </w:p>
        </w:tc>
        <w:tc>
          <w:tcPr>
            <w:tcW w:w="5954" w:type="dxa"/>
            <w:hideMark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Депутат Совета Катайгинского </w:t>
            </w:r>
            <w:r w:rsidRPr="00336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36300" w:rsidRPr="00336300" w:rsidTr="00336300">
        <w:tc>
          <w:tcPr>
            <w:tcW w:w="4077" w:type="dxa"/>
            <w:hideMark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Дубанос Вера Ивановна </w:t>
            </w:r>
          </w:p>
        </w:tc>
        <w:tc>
          <w:tcPr>
            <w:tcW w:w="5954" w:type="dxa"/>
            <w:hideMark/>
          </w:tcPr>
          <w:p w:rsidR="00336300" w:rsidRPr="00336300" w:rsidRDefault="00336300" w:rsidP="00D678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6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Депутат Совета </w:t>
            </w:r>
            <w:r w:rsidR="00D678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Катайгинского</w:t>
            </w:r>
            <w:bookmarkStart w:id="0" w:name="_GoBack"/>
            <w:bookmarkEnd w:id="0"/>
            <w:r w:rsidRPr="003363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336300" w:rsidRPr="00336300" w:rsidTr="00336300">
        <w:tc>
          <w:tcPr>
            <w:tcW w:w="4077" w:type="dxa"/>
            <w:hideMark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36300" w:rsidRPr="00336300" w:rsidRDefault="00336300" w:rsidP="00336300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b/>
          <w:sz w:val="24"/>
          <w:szCs w:val="24"/>
          <w:lang w:eastAsia="ru-RU"/>
        </w:rPr>
        <w:t>Повестка дня:</w:t>
      </w:r>
    </w:p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1. Информация</w:t>
      </w:r>
      <w:r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о нарушениях административных и должностных регламентов.</w:t>
      </w:r>
    </w:p>
    <w:p w:rsidR="00336300" w:rsidRPr="00336300" w:rsidRDefault="00336300" w:rsidP="0033630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Докладчик: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Л.С.Дубанос</w:t>
      </w:r>
      <w:proofErr w:type="spellEnd"/>
    </w:p>
    <w:p w:rsidR="00336300" w:rsidRPr="00336300" w:rsidRDefault="00336300" w:rsidP="0033630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2. Информация о результатах проведения антикоррупционной экспертизы нормативных правовых актов в Адм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 и Совете Катайгинского 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Докладчик: </w:t>
      </w:r>
    </w:p>
    <w:p w:rsidR="00336300" w:rsidRPr="00336300" w:rsidRDefault="00336300" w:rsidP="00336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открыл предс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 xml:space="preserve">едатель комиссии </w:t>
      </w:r>
      <w:proofErr w:type="spellStart"/>
      <w:r w:rsidR="00DB3B4A">
        <w:rPr>
          <w:rFonts w:ascii="Arial" w:eastAsia="Times New Roman" w:hAnsi="Arial" w:cs="Arial"/>
          <w:sz w:val="24"/>
          <w:szCs w:val="24"/>
          <w:lang w:eastAsia="ru-RU"/>
        </w:rPr>
        <w:t>Л.С.Дубанос</w:t>
      </w:r>
      <w:proofErr w:type="spellEnd"/>
      <w:r w:rsidRPr="00336300">
        <w:rPr>
          <w:rFonts w:ascii="Arial" w:eastAsia="Times New Roman" w:hAnsi="Arial" w:cs="Arial"/>
          <w:sz w:val="24"/>
          <w:szCs w:val="24"/>
          <w:lang w:eastAsia="ru-RU"/>
        </w:rPr>
        <w:t>, поступило предложение считать заседание комиссии  по соблюдению требований к служебному поведению муниципальных сл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 xml:space="preserve">ужащих Администрации Катайгинского 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открытым.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Проголосовали: 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r w:rsidR="00DB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 /</w:t>
      </w:r>
      <w:proofErr w:type="spellStart"/>
      <w:r w:rsidR="00DB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пять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ь</w:t>
      </w:r>
      <w:proofErr w:type="spellEnd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/, </w:t>
      </w:r>
      <w:proofErr w:type="gramStart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  нет</w:t>
      </w:r>
      <w:proofErr w:type="gramEnd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ВОЗДЕРЖАЛИСЬ  нет.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DB3B4A" w:rsidP="003363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СЛУШАЛИ: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Л.С.Дубанос</w:t>
      </w:r>
      <w:proofErr w:type="spellEnd"/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. В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воем выступлении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Л.С.Дубанос</w:t>
      </w:r>
      <w:proofErr w:type="spellEnd"/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36300"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доложила</w:t>
      </w:r>
      <w:proofErr w:type="gramEnd"/>
      <w:r w:rsidR="00336300" w:rsidRPr="003363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нарушений административных и должностных регламентов муниципальными служащими в 2022 году не выявлено.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ВЫСТУПИЛИ: </w:t>
      </w:r>
    </w:p>
    <w:p w:rsidR="00336300" w:rsidRPr="00336300" w:rsidRDefault="00DB3B4A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Дубанос Л.С.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:  Информацию предлагаю  принять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РЕШИЛИ: Информацию принять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Проголосовали: </w:t>
      </w:r>
      <w:r w:rsidR="00DB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5 /пят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ь/, </w:t>
      </w:r>
      <w:proofErr w:type="gramStart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  нет</w:t>
      </w:r>
      <w:proofErr w:type="gramEnd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ВОЗДЕРЖАЛИСЬ, нет.</w:t>
      </w: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Решение принято единогласно.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DB3B4A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СЛУШАЛИ: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Л.С.Дубанос</w:t>
      </w:r>
      <w:proofErr w:type="spellEnd"/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. В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воем выступлении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Л.С.Дубанос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доложила</w:t>
      </w:r>
      <w:proofErr w:type="gramEnd"/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проверки прокуратурой Верхнекетского района  на нормат</w:t>
      </w:r>
      <w:r>
        <w:rPr>
          <w:rFonts w:ascii="Arial" w:eastAsia="Times New Roman" w:hAnsi="Arial" w:cs="Arial"/>
          <w:sz w:val="24"/>
          <w:szCs w:val="24"/>
          <w:lang w:eastAsia="ru-RU"/>
        </w:rPr>
        <w:t>ивные правовые акты  Катайгинского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содержащие </w:t>
      </w:r>
      <w:proofErr w:type="spellStart"/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факторы, в связи с изменениями в законодательстве,  Администрацией за </w:t>
      </w:r>
      <w:r w:rsidR="00E15E29">
        <w:rPr>
          <w:rFonts w:ascii="Arial" w:eastAsia="Times New Roman" w:hAnsi="Arial" w:cs="Arial"/>
          <w:sz w:val="24"/>
          <w:szCs w:val="24"/>
          <w:lang w:eastAsia="ru-RU"/>
        </w:rPr>
        <w:t>2022 год получено: протестов – 8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; п</w:t>
      </w:r>
      <w:r w:rsidR="00E15E29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редставлений – 9; Советом Катайгинского 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2022 год получено: протестов – 3. В течение 2022 года нормативные акты  Совета и Администрации поселения приведены в соответствие с  федеральным и региональным законодательством.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ВЫСТУПИЛИ: </w:t>
      </w:r>
    </w:p>
    <w:p w:rsidR="00336300" w:rsidRPr="00336300" w:rsidRDefault="00DB3B4A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Дубанос Л.С.</w:t>
      </w:r>
      <w:r w:rsidR="00336300" w:rsidRPr="00336300">
        <w:rPr>
          <w:rFonts w:ascii="Arial" w:eastAsia="Times New Roman" w:hAnsi="Arial" w:cs="Arial"/>
          <w:sz w:val="24"/>
          <w:szCs w:val="24"/>
          <w:lang w:eastAsia="ru-RU"/>
        </w:rPr>
        <w:t>.:  Информацию предлагаю  принять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РЕШИЛИ: </w:t>
      </w:r>
    </w:p>
    <w:p w:rsidR="00336300" w:rsidRPr="00336300" w:rsidRDefault="00336300" w:rsidP="00336300">
      <w:pPr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1. Информацию о результатах  проведения антикоррупционной экспертизы нормативных правовых актов Адм</w:t>
      </w:r>
      <w:r w:rsidR="00DB3B4A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 и Совета Катайгинского </w:t>
      </w: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2022 год  принять к сведению.</w:t>
      </w: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 xml:space="preserve">Проголосовали: </w:t>
      </w:r>
      <w:r w:rsidR="00DB3B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5</w:t>
      </w:r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/семь/, </w:t>
      </w:r>
      <w:proofErr w:type="gramStart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  нет</w:t>
      </w:r>
      <w:proofErr w:type="gramEnd"/>
      <w:r w:rsidRPr="003363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ВОЗДЕРЖАЛИСЬ, нет.</w:t>
      </w: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Решение принято единогласно.</w:t>
      </w: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300" w:rsidRPr="00336300" w:rsidRDefault="00336300" w:rsidP="0033630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6300">
        <w:rPr>
          <w:rFonts w:ascii="Arial" w:eastAsia="Times New Roman" w:hAnsi="Arial" w:cs="Arial"/>
          <w:sz w:val="24"/>
          <w:szCs w:val="24"/>
          <w:lang w:eastAsia="ru-RU"/>
        </w:rPr>
        <w:t>Рассмотрено 2  вопроса</w:t>
      </w:r>
    </w:p>
    <w:p w:rsidR="00336300" w:rsidRPr="00336300" w:rsidRDefault="00DB3B4A" w:rsidP="0033630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Время окончания заседания: 17</w:t>
      </w:r>
      <w:r w:rsidR="00336300" w:rsidRPr="0033630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00</w:t>
      </w:r>
    </w:p>
    <w:p w:rsidR="00336300" w:rsidRPr="00336300" w:rsidRDefault="00336300" w:rsidP="00336300">
      <w:pPr>
        <w:spacing w:after="0" w:line="240" w:lineRule="auto"/>
        <w:ind w:left="709"/>
        <w:jc w:val="both"/>
        <w:rPr>
          <w:rFonts w:ascii="Arial" w:eastAsia="Times New Roman" w:hAnsi="Arial" w:cs="Arial"/>
          <w:vertAlign w:val="superscript"/>
          <w:lang w:eastAsia="ru-RU"/>
        </w:rPr>
      </w:pPr>
    </w:p>
    <w:tbl>
      <w:tblPr>
        <w:tblW w:w="10670" w:type="dxa"/>
        <w:tblLook w:val="01E0" w:firstRow="1" w:lastRow="1" w:firstColumn="1" w:lastColumn="1" w:noHBand="0" w:noVBand="0"/>
      </w:tblPr>
      <w:tblGrid>
        <w:gridCol w:w="10886"/>
        <w:gridCol w:w="222"/>
        <w:gridCol w:w="222"/>
      </w:tblGrid>
      <w:tr w:rsidR="00336300" w:rsidRPr="00336300" w:rsidTr="00336300">
        <w:tc>
          <w:tcPr>
            <w:tcW w:w="3190" w:type="dxa"/>
          </w:tcPr>
          <w:tbl>
            <w:tblPr>
              <w:tblW w:w="10670" w:type="dxa"/>
              <w:tblLook w:val="01E0" w:firstRow="1" w:lastRow="1" w:firstColumn="1" w:lastColumn="1" w:noHBand="0" w:noVBand="0"/>
            </w:tblPr>
            <w:tblGrid>
              <w:gridCol w:w="4551"/>
              <w:gridCol w:w="6119"/>
            </w:tblGrid>
            <w:tr w:rsidR="00336300" w:rsidRPr="00336300">
              <w:tc>
                <w:tcPr>
                  <w:tcW w:w="4551" w:type="dxa"/>
                </w:tcPr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Председатель комиссии               </w:t>
                  </w:r>
                </w:p>
              </w:tc>
              <w:tc>
                <w:tcPr>
                  <w:tcW w:w="6119" w:type="dxa"/>
                </w:tcPr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Л.С.Дубанос</w:t>
                  </w:r>
                  <w:proofErr w:type="spellEnd"/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Е.Г.Олийник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336300" w:rsidRPr="00336300" w:rsidRDefault="00336300" w:rsidP="0033630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tbl>
            <w:tblPr>
              <w:tblW w:w="10670" w:type="dxa"/>
              <w:tblLook w:val="01E0" w:firstRow="1" w:lastRow="1" w:firstColumn="1" w:lastColumn="1" w:noHBand="0" w:noVBand="0"/>
            </w:tblPr>
            <w:tblGrid>
              <w:gridCol w:w="4551"/>
              <w:gridCol w:w="6119"/>
            </w:tblGrid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С.Н.Синькова</w:t>
                  </w:r>
                  <w:proofErr w:type="spellEnd"/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И.Н.Сарычева</w:t>
                  </w:r>
                  <w:proofErr w:type="spellEnd"/>
                  <w:r w:rsidR="00336300" w:rsidRPr="0033630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336300" w:rsidRPr="00336300">
              <w:tc>
                <w:tcPr>
                  <w:tcW w:w="4551" w:type="dxa"/>
                  <w:hideMark/>
                </w:tcPr>
                <w:p w:rsidR="00336300" w:rsidRPr="00336300" w:rsidRDefault="00336300" w:rsidP="003363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19" w:type="dxa"/>
                  <w:hideMark/>
                </w:tcPr>
                <w:p w:rsidR="00336300" w:rsidRPr="00336300" w:rsidRDefault="00DB3B4A" w:rsidP="00336300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____________/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В.И.Дубанос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36300" w:rsidRPr="00336300" w:rsidTr="00336300">
        <w:tc>
          <w:tcPr>
            <w:tcW w:w="3190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89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91" w:type="dxa"/>
          </w:tcPr>
          <w:p w:rsidR="00336300" w:rsidRPr="00336300" w:rsidRDefault="00336300" w:rsidP="0033630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36300" w:rsidRPr="00336300" w:rsidRDefault="00336300" w:rsidP="00336300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7D6B52" w:rsidRDefault="007D6B52"/>
    <w:sectPr w:rsidR="007D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A"/>
    <w:rsid w:val="00336300"/>
    <w:rsid w:val="006B393B"/>
    <w:rsid w:val="007D6B52"/>
    <w:rsid w:val="00D6786D"/>
    <w:rsid w:val="00DB3B4A"/>
    <w:rsid w:val="00DD1B1A"/>
    <w:rsid w:val="00E1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B69B"/>
  <w15:docId w15:val="{D9071D4B-94B3-49F4-8257-63EDC390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2022-12-21T11:37:00Z</dcterms:created>
  <dcterms:modified xsi:type="dcterms:W3CDTF">2023-12-15T08:44:00Z</dcterms:modified>
</cp:coreProperties>
</file>